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7B3D" w14:textId="08D2483F" w:rsidR="00207F01" w:rsidRPr="00207F01" w:rsidRDefault="00207F01" w:rsidP="00207F01">
      <w:pPr>
        <w:jc w:val="center"/>
        <w:rPr>
          <w:b/>
          <w:bCs/>
        </w:rPr>
      </w:pPr>
      <w:r w:rsidRPr="00207F01">
        <w:rPr>
          <w:b/>
          <w:bCs/>
        </w:rPr>
        <w:t>Bookkeeper</w:t>
      </w:r>
    </w:p>
    <w:p w14:paraId="14B91EB8" w14:textId="77777777" w:rsidR="00207F01" w:rsidRDefault="00207F01"/>
    <w:p w14:paraId="5C022928" w14:textId="35A1A163" w:rsidR="00223CC7" w:rsidRDefault="00BD16F4">
      <w:r>
        <w:t>General Responsibilities</w:t>
      </w:r>
    </w:p>
    <w:p w14:paraId="6FAA63C7" w14:textId="76C2C200" w:rsidR="00BD16F4" w:rsidRDefault="00BD16F4"/>
    <w:p w14:paraId="28996BD1" w14:textId="49428713" w:rsidR="00BD16F4" w:rsidRDefault="00BD16F4" w:rsidP="00BD16F4">
      <w:pPr>
        <w:pStyle w:val="ListParagraph"/>
        <w:numPr>
          <w:ilvl w:val="0"/>
          <w:numId w:val="1"/>
        </w:numPr>
      </w:pPr>
      <w:r>
        <w:t>Maintenance of General Ledger, Cash Receipts, Cash Disbursement Accounts Payable, and Accounts Receivable</w:t>
      </w:r>
    </w:p>
    <w:p w14:paraId="1844B4E7" w14:textId="1E8C11BE" w:rsidR="00BD16F4" w:rsidRDefault="00BD16F4" w:rsidP="00BD16F4">
      <w:pPr>
        <w:pStyle w:val="ListParagraph"/>
        <w:numPr>
          <w:ilvl w:val="0"/>
          <w:numId w:val="1"/>
        </w:numPr>
      </w:pPr>
      <w:r>
        <w:t xml:space="preserve">Providing timely report to Probe staff </w:t>
      </w:r>
      <w:proofErr w:type="gramStart"/>
      <w:r>
        <w:t>on a monthly basis</w:t>
      </w:r>
      <w:proofErr w:type="gramEnd"/>
      <w:r>
        <w:t>.</w:t>
      </w:r>
    </w:p>
    <w:p w14:paraId="7E917166" w14:textId="05B90E64" w:rsidR="00BD16F4" w:rsidRDefault="00BD16F4" w:rsidP="00BD16F4"/>
    <w:p w14:paraId="372ECEE1" w14:textId="77777777" w:rsidR="00BD16F4" w:rsidRDefault="00BD16F4" w:rsidP="00BD16F4">
      <w:r>
        <w:t>Daily/Weekly</w:t>
      </w:r>
    </w:p>
    <w:p w14:paraId="778094E9" w14:textId="77777777" w:rsidR="00BD16F4" w:rsidRDefault="00BD16F4" w:rsidP="00BD16F4"/>
    <w:p w14:paraId="32B7972F" w14:textId="0F7821ED" w:rsidR="00BD16F4" w:rsidRDefault="00BD16F4" w:rsidP="00BD16F4">
      <w:pPr>
        <w:pStyle w:val="ListParagraph"/>
        <w:numPr>
          <w:ilvl w:val="0"/>
          <w:numId w:val="1"/>
        </w:numPr>
      </w:pPr>
      <w:r>
        <w:t>Paying bills, writing check, and posting electronic cash disbursement</w:t>
      </w:r>
    </w:p>
    <w:p w14:paraId="0EBA3780" w14:textId="25E79CB2" w:rsidR="00BD16F4" w:rsidRDefault="00BD16F4" w:rsidP="00BD16F4">
      <w:pPr>
        <w:pStyle w:val="ListParagraph"/>
        <w:numPr>
          <w:ilvl w:val="0"/>
          <w:numId w:val="1"/>
        </w:numPr>
      </w:pPr>
      <w:r>
        <w:t>Processing credit card income</w:t>
      </w:r>
    </w:p>
    <w:p w14:paraId="41733221" w14:textId="185BDDC2" w:rsidR="00BD16F4" w:rsidRDefault="00BD16F4" w:rsidP="00BD16F4">
      <w:pPr>
        <w:pStyle w:val="ListParagraph"/>
        <w:numPr>
          <w:ilvl w:val="0"/>
          <w:numId w:val="1"/>
        </w:numPr>
      </w:pPr>
      <w:r>
        <w:t>Posting and depositing checks and non-donation income</w:t>
      </w:r>
    </w:p>
    <w:p w14:paraId="17570BF5" w14:textId="7FD6857A" w:rsidR="00BD16F4" w:rsidRDefault="00BD16F4" w:rsidP="00BD16F4">
      <w:pPr>
        <w:pStyle w:val="ListParagraph"/>
        <w:numPr>
          <w:ilvl w:val="0"/>
          <w:numId w:val="1"/>
        </w:numPr>
      </w:pPr>
      <w:r>
        <w:t>Posting only credit card income batches</w:t>
      </w:r>
    </w:p>
    <w:p w14:paraId="0F866389" w14:textId="4965379F" w:rsidR="00BD16F4" w:rsidRDefault="00BD16F4" w:rsidP="00BD16F4">
      <w:pPr>
        <w:pStyle w:val="ListParagraph"/>
        <w:numPr>
          <w:ilvl w:val="0"/>
          <w:numId w:val="1"/>
        </w:numPr>
      </w:pPr>
      <w:r>
        <w:t>Bank transfers and bank balance monitoring</w:t>
      </w:r>
    </w:p>
    <w:p w14:paraId="4B13BD6E" w14:textId="72492A17" w:rsidR="00BD16F4" w:rsidRDefault="00BD16F4" w:rsidP="00BD16F4"/>
    <w:p w14:paraId="7BE0BA8C" w14:textId="31E4EA28" w:rsidR="00BD16F4" w:rsidRDefault="00BD16F4" w:rsidP="00BD16F4">
      <w:r>
        <w:t>Bimonthly</w:t>
      </w:r>
    </w:p>
    <w:p w14:paraId="35F7C5D7" w14:textId="7D6DA39E" w:rsidR="00BD16F4" w:rsidRDefault="00BD16F4" w:rsidP="00BD16F4"/>
    <w:p w14:paraId="722ACE6B" w14:textId="17790A6F" w:rsidR="00BD16F4" w:rsidRDefault="00BD16F4" w:rsidP="00BD16F4">
      <w:pPr>
        <w:pStyle w:val="ListParagraph"/>
        <w:numPr>
          <w:ilvl w:val="0"/>
          <w:numId w:val="1"/>
        </w:numPr>
      </w:pPr>
      <w:r>
        <w:t>Payroll data entry</w:t>
      </w:r>
    </w:p>
    <w:p w14:paraId="1991EFA3" w14:textId="7615FA6D" w:rsidR="00BD16F4" w:rsidRDefault="00BD16F4" w:rsidP="00BD16F4"/>
    <w:p w14:paraId="44352F11" w14:textId="1185D6BE" w:rsidR="00BD16F4" w:rsidRDefault="00BD16F4" w:rsidP="00BD16F4">
      <w:r>
        <w:t>Monthly</w:t>
      </w:r>
    </w:p>
    <w:p w14:paraId="568BF5E3" w14:textId="5264EE83" w:rsidR="00BD16F4" w:rsidRDefault="00BD16F4" w:rsidP="00BD16F4"/>
    <w:p w14:paraId="051F0AC2" w14:textId="6DE1B4D5" w:rsidR="00BD16F4" w:rsidRDefault="00BD16F4" w:rsidP="00BD16F4">
      <w:pPr>
        <w:pStyle w:val="ListParagraph"/>
        <w:numPr>
          <w:ilvl w:val="0"/>
          <w:numId w:val="1"/>
        </w:numPr>
      </w:pPr>
      <w:r>
        <w:t>General supplies (paper goods, letterhead)</w:t>
      </w:r>
    </w:p>
    <w:p w14:paraId="06E34864" w14:textId="720ADE76" w:rsidR="00BD16F4" w:rsidRDefault="00BD16F4" w:rsidP="00BD16F4">
      <w:pPr>
        <w:pStyle w:val="ListParagraph"/>
        <w:numPr>
          <w:ilvl w:val="0"/>
          <w:numId w:val="1"/>
        </w:numPr>
      </w:pPr>
      <w:r>
        <w:t>Collect information on credit card disbursements</w:t>
      </w:r>
    </w:p>
    <w:p w14:paraId="260546FC" w14:textId="1FC8CA15" w:rsidR="00BD16F4" w:rsidRDefault="00BD16F4" w:rsidP="00BD16F4">
      <w:pPr>
        <w:pStyle w:val="ListParagraph"/>
        <w:numPr>
          <w:ilvl w:val="0"/>
          <w:numId w:val="1"/>
        </w:numPr>
      </w:pPr>
      <w:r>
        <w:t>Month-end closing journal entries</w:t>
      </w:r>
    </w:p>
    <w:p w14:paraId="74FD3A81" w14:textId="7353F241" w:rsidR="00BD16F4" w:rsidRDefault="00BD16F4" w:rsidP="00BD16F4">
      <w:pPr>
        <w:pStyle w:val="ListParagraph"/>
        <w:numPr>
          <w:ilvl w:val="0"/>
          <w:numId w:val="1"/>
        </w:numPr>
      </w:pPr>
      <w:r>
        <w:t>Bank reconciliation</w:t>
      </w:r>
    </w:p>
    <w:p w14:paraId="76819D8C" w14:textId="0BBDC3AE" w:rsidR="00BD16F4" w:rsidRDefault="00BD16F4" w:rsidP="00BD16F4"/>
    <w:p w14:paraId="0A08A94E" w14:textId="719FBB93" w:rsidR="00BD16F4" w:rsidRDefault="00BD16F4" w:rsidP="00BD16F4">
      <w:r>
        <w:t>Annually</w:t>
      </w:r>
    </w:p>
    <w:p w14:paraId="44501E61" w14:textId="50AA3A3E" w:rsidR="00BD16F4" w:rsidRDefault="00BD16F4" w:rsidP="00BD16F4"/>
    <w:p w14:paraId="2D892F8C" w14:textId="349160D0" w:rsidR="00BD16F4" w:rsidRDefault="00BD16F4" w:rsidP="00BD16F4">
      <w:pPr>
        <w:pStyle w:val="ListParagraph"/>
        <w:numPr>
          <w:ilvl w:val="0"/>
          <w:numId w:val="1"/>
        </w:numPr>
      </w:pPr>
      <w:r>
        <w:t>January – 1099 MISC statements</w:t>
      </w:r>
    </w:p>
    <w:p w14:paraId="483BE5A0" w14:textId="23F86A72" w:rsidR="00BD16F4" w:rsidRDefault="00BD16F4" w:rsidP="00BD16F4">
      <w:pPr>
        <w:pStyle w:val="ListParagraph"/>
        <w:numPr>
          <w:ilvl w:val="0"/>
          <w:numId w:val="1"/>
        </w:numPr>
      </w:pPr>
      <w:r>
        <w:t>June/July – Annual fiscal year audit</w:t>
      </w:r>
    </w:p>
    <w:p w14:paraId="0C18686B" w14:textId="1C25E505" w:rsidR="00BD16F4" w:rsidRDefault="00BD16F4" w:rsidP="00BD16F4">
      <w:pPr>
        <w:pStyle w:val="ListParagraph"/>
        <w:numPr>
          <w:ilvl w:val="0"/>
          <w:numId w:val="1"/>
        </w:numPr>
      </w:pPr>
      <w:r>
        <w:t>October – assist auditors of Form 990 information</w:t>
      </w:r>
    </w:p>
    <w:sectPr w:rsidR="00BD16F4" w:rsidSect="00DC5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93488"/>
    <w:multiLevelType w:val="hybridMultilevel"/>
    <w:tmpl w:val="308A8106"/>
    <w:lvl w:ilvl="0" w:tplc="2526AC5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202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F4"/>
    <w:rsid w:val="00207F01"/>
    <w:rsid w:val="00223CC7"/>
    <w:rsid w:val="00BD16F4"/>
    <w:rsid w:val="00DC58BA"/>
    <w:rsid w:val="00F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B189C"/>
  <w15:chartTrackingRefBased/>
  <w15:docId w15:val="{9816BE01-4755-A24C-AAA3-445FBFD8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Kerby Anderson</dc:creator>
  <cp:keywords/>
  <dc:description/>
  <cp:lastModifiedBy>Kerby Anderson</cp:lastModifiedBy>
  <cp:revision>2</cp:revision>
  <dcterms:created xsi:type="dcterms:W3CDTF">2022-11-13T01:36:00Z</dcterms:created>
  <dcterms:modified xsi:type="dcterms:W3CDTF">2022-11-13T01:42:00Z</dcterms:modified>
</cp:coreProperties>
</file>